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82" w:rsidRPr="00A83E6D" w:rsidRDefault="005A4E04" w:rsidP="00A8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E6D">
        <w:rPr>
          <w:rFonts w:ascii="Times New Roman" w:hAnsi="Times New Roman" w:cs="Times New Roman"/>
          <w:b/>
          <w:sz w:val="28"/>
          <w:szCs w:val="28"/>
        </w:rPr>
        <w:t>Берегите свои деньги, за ними охотятся мошенники! Свердловское МВД не рекомендует совершать сомнительные финансовые операции</w:t>
      </w:r>
    </w:p>
    <w:p w:rsidR="00A83E6D" w:rsidRDefault="00A83E6D" w:rsidP="00B367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83E6D" w:rsidRDefault="00B36782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Екатеринбурге сыщики уголовного розыска изобличили двух граждан Ставропольского края, которые подозреваются в серии хищений обманным путем личных сбережений пожилых людей. О поимке матерых аферистов журналистов проинформировал пресс-секретарь ГУ МВД России по Свердл</w:t>
      </w:r>
      <w:r w:rsidR="00A83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овской области Валерий Горелых.</w:t>
      </w:r>
    </w:p>
    <w:p w:rsidR="00A83E6D" w:rsidRDefault="00B36782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его данным, злоумышленники действовали под видом уроженцев Молдавии. На улице подходили к бабушкам и слёзно просили оказать финансовую помощь. Якобы у них таможня задержала фуры с вином. По их легенде, чтобы машины пропустили, необходимо было заплатить крупную сумму в виде налога. Своими деньгами, которые у них имелись, они воспользоваться не могли, так как типа таможня их уже зафиксировала. Мошенники обещали пенсионерам, что за эту услугу банк быс</w:t>
      </w:r>
      <w:r w:rsidR="009F4C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 перечислит им на счет на 50</w:t>
      </w:r>
      <w:bookmarkStart w:id="0" w:name="_GoBack"/>
      <w:bookmarkEnd w:id="0"/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больше, чем они временно одолжат. А требовался 1 миллион рублей или иная крупная сумма. Для убедительности мужчины заворачивали свои деньги в небольшую тряпку и передавали их старикам. Те, в свою очередь, в надежде на солидную прибыль, соглашались помочь неизвестным, а спустя несколько часов понимали, что стали жертвами аферистов.   </w:t>
      </w:r>
    </w:p>
    <w:p w:rsidR="00A83E6D" w:rsidRDefault="00B36782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«Задержанными оказались гражданин </w:t>
      </w:r>
      <w:proofErr w:type="spellStart"/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Гуденко</w:t>
      </w:r>
      <w:proofErr w:type="spellEnd"/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1988 года рождения, ранее судимый в 2015 году в Новороссийске по ч. 2 ст. 159 УК РФ – мошенничество, и в 2017 году по части 4 той же статьи в Тюмени. На правом предплечье у него имеется большая татуировка в виде дракона. А так же его подельник гражданин Самойлов, 1999 года рождения, привлекавшийся к уголовной ответственности в 2020 году в Воронеже за аналогичное преступление. После каждой аферы подозреваемые меняли свой автомобиль, поскольку своих жертв в банк для снятия денег или оформления кредита возили именно на нем. В настоящее время фигуранты уголовных дел, возбужденных следственными подразделениями ОП №5 и ОП №15 УМВД по Екатеринбургу, содержатся под стражей в СИЗО. Оперуполномоченные угрозыска устанавливают точное количество обманутых ими граждан как на территории Свердловской области, так и в других субъектах нашей страны. Деньги, которые злоумышленники оставляли потерпевшим в качестве залога, были не настоящими, а из серии Банк приколов. Тем, кто опознал этих людей, просьба сообщить по круглосуточному телефону доверия регионального главка МВД (343) 358 – 71-61», - отметил полковник Горелых. </w:t>
      </w:r>
    </w:p>
    <w:p w:rsidR="00A83E6D" w:rsidRDefault="00B36782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Видеосюжет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задержании подозреваемых с советами МВД, как не стать жертвой мошенников, можно посмотреть </w:t>
      </w:r>
      <w:r w:rsidRPr="00B36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</w:p>
    <w:p w:rsidR="00B36782" w:rsidRDefault="009F4C58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5" w:history="1">
        <w:r w:rsidR="00B36782" w:rsidRPr="00B367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https://youtu.be/Pn0QK0zRUwQ</w:t>
        </w:r>
      </w:hyperlink>
    </w:p>
    <w:p w:rsidR="00A83E6D" w:rsidRDefault="00A83E6D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A83E6D" w:rsidRPr="00A83E6D" w:rsidRDefault="00A83E6D" w:rsidP="00A83E6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83E6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ГУ МВД России по Свердловской области</w:t>
      </w:r>
    </w:p>
    <w:p w:rsidR="00B36782" w:rsidRPr="00A83E6D" w:rsidRDefault="00B36782" w:rsidP="00B36782">
      <w:pPr>
        <w:rPr>
          <w:b/>
          <w:color w:val="0D0D0D" w:themeColor="text1" w:themeTint="F2"/>
          <w:sz w:val="28"/>
          <w:szCs w:val="28"/>
        </w:rPr>
      </w:pPr>
    </w:p>
    <w:sectPr w:rsidR="00B36782" w:rsidRPr="00A8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E5968"/>
    <w:multiLevelType w:val="multilevel"/>
    <w:tmpl w:val="4DF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F5"/>
    <w:rsid w:val="00093DD0"/>
    <w:rsid w:val="002571F3"/>
    <w:rsid w:val="00264CCE"/>
    <w:rsid w:val="00306597"/>
    <w:rsid w:val="00397715"/>
    <w:rsid w:val="00457E67"/>
    <w:rsid w:val="0049412F"/>
    <w:rsid w:val="005A4E04"/>
    <w:rsid w:val="00621513"/>
    <w:rsid w:val="0066715E"/>
    <w:rsid w:val="007627F5"/>
    <w:rsid w:val="00937FF3"/>
    <w:rsid w:val="009F4C58"/>
    <w:rsid w:val="00A83E6D"/>
    <w:rsid w:val="00A94B38"/>
    <w:rsid w:val="00B36782"/>
    <w:rsid w:val="00C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CD09-BB94-49A3-829E-9F1C0DC5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678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DD0"/>
    <w:rPr>
      <w:color w:val="0000FF"/>
      <w:u w:val="single"/>
    </w:rPr>
  </w:style>
  <w:style w:type="character" w:customStyle="1" w:styleId="wmi-callto">
    <w:name w:val="wmi-callto"/>
    <w:basedOn w:val="a0"/>
    <w:rsid w:val="00093DD0"/>
  </w:style>
  <w:style w:type="character" w:customStyle="1" w:styleId="10">
    <w:name w:val="Заголовок 1 Знак"/>
    <w:basedOn w:val="a0"/>
    <w:link w:val="1"/>
    <w:uiPriority w:val="9"/>
    <w:rsid w:val="00B36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n0QK0zRU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420а_Интернет</dc:creator>
  <cp:keywords/>
  <dc:description/>
  <cp:lastModifiedBy>user</cp:lastModifiedBy>
  <cp:revision>12</cp:revision>
  <dcterms:created xsi:type="dcterms:W3CDTF">2021-09-02T04:36:00Z</dcterms:created>
  <dcterms:modified xsi:type="dcterms:W3CDTF">2021-09-02T14:16:00Z</dcterms:modified>
</cp:coreProperties>
</file>