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91A" w:rsidRPr="00D8454A" w:rsidRDefault="007C291A" w:rsidP="00031DF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Консультация для воспитателей</w:t>
      </w:r>
    </w:p>
    <w:p w:rsidR="00031DFB" w:rsidRPr="00D8454A" w:rsidRDefault="00031DFB" w:rsidP="00031DF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C291A" w:rsidRPr="00D8454A" w:rsidRDefault="00D8454A" w:rsidP="00031DF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Методы развития творчества у дошкольников</w:t>
      </w:r>
    </w:p>
    <w:p w:rsidR="00031DFB" w:rsidRPr="00D8454A" w:rsidRDefault="00031DFB" w:rsidP="00031DFB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91A" w:rsidRPr="00D8454A" w:rsidRDefault="007C291A" w:rsidP="00031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Понятие «творчество»</w:t>
      </w:r>
      <w:r w:rsidR="00031DFB" w:rsidRPr="00D8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54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 как деятельность, в результате которой ребёнок создаёт новое, оригинальное, проявляя воображение, реализуя свой замысел, самостоятельно находя средство для его воплощения. Поэтому при планировании творческих занятий по рисованию необходим</w:t>
      </w:r>
      <w:r w:rsidR="00D8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учитывать всю </w:t>
      </w:r>
      <w:r w:rsidRPr="00D845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работу, проводимую по ознакомлению с окружающим, развитию речи, чтению художественной литературы, музыкальные занятия.</w:t>
      </w:r>
    </w:p>
    <w:p w:rsidR="007C291A" w:rsidRPr="00D8454A" w:rsidRDefault="007C291A" w:rsidP="00031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Следует помнить,</w:t>
      </w:r>
      <w:r w:rsidR="00031DFB" w:rsidRPr="00D8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54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все виды изобразительной деятельности объединяет образное отражение окружающей действительности.</w:t>
      </w:r>
    </w:p>
    <w:p w:rsidR="007C291A" w:rsidRPr="00D8454A" w:rsidRDefault="007C291A" w:rsidP="00031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методам</w:t>
      </w:r>
      <w:r w:rsidR="00031DFB" w:rsidRPr="00D8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воздействия воспитателя, которые стимулируют детей к творчеству, прежде </w:t>
      </w:r>
      <w:r w:rsidR="00D8454A" w:rsidRPr="00D8454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всего,</w:t>
      </w:r>
      <w:r w:rsidRPr="00D8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 наглядные и словесные методы и их взаимосвязь, а также практические методы. С детьми проводят беседы, которые помогают воспитателю обратить внимание детей на главное, учат ребят эмоционально воспринимать художественные образы. С этой целью также используется поэтическое слово, так как в нём иными художественными средствами переданы настроение, характер персонажа, явления природы. У детей необходимо формировать представление о различном подходе в передаче образа и поэтому желательно, во время беседы, рассматривать разные варианты изображения. Целесообразно перед проведением бесед устраивать в группе небольшие экспозиции репродукций картин, скульптуры малых форм, графики, декоративно – прикладного искусства. Устраивать также тематические выставки, итоговые беседы и итоговые выставки.</w:t>
      </w:r>
    </w:p>
    <w:p w:rsidR="007C291A" w:rsidRPr="00D8454A" w:rsidRDefault="007C291A" w:rsidP="00031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5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творчества способствует организация наблюдений в природе. У детей развивается наблюдательность. Дети начинают замечать, что в природе цвета различные</w:t>
      </w:r>
      <w:r w:rsidR="00031DFB" w:rsidRPr="00D8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5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 просто белый, синий, красный, а есть многообразие оттенков)</w:t>
      </w:r>
      <w:r w:rsidRPr="00D8454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своих рисунках дети используют эти оттенки. Необходимо с детьми анализировать предметы, обращая их внимание не только на основные части, но и второстепенные, подмечая выразительность очертания.</w:t>
      </w:r>
    </w:p>
    <w:p w:rsidR="007C291A" w:rsidRPr="00D8454A" w:rsidRDefault="007C291A" w:rsidP="00031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5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творчества у детей способствуют различные экскурсии в природу, в музеи, целевые прогулки, а также организация праздников, развлечений, просмотр диафильмов, прослушивание грамзаписи. На творческих занятиях необходимо использовать музыку. Музыка способствует развитию воображения.</w:t>
      </w:r>
    </w:p>
    <w:p w:rsidR="007C291A" w:rsidRPr="00D8454A" w:rsidRDefault="007C291A" w:rsidP="00031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методов являются творческие задания. Содержанием таких заданий могут быть явления действительности, общественные события, сказочные образы. В творческих заданиях дети ставятся в необычные условия, им предлагается самостоятельно найти различные варианты цветового решения, композиционного построения. Воспитатель должен создать необычную ситуацию новизны. Поисковые ситуации заставляют детей идти от неизвестного к знакомому, догадываться, пробовать способы изображения. В заданиях творческого характера воспитатель обращает внимание детей на фон бумаги, который помогает создать цветовой образ рисунка. При изображении природы воспитатель должен учить детей использовать разнообразные цвета. Всё это в целом развивает у детей чувство цветовой гармонии. </w:t>
      </w:r>
    </w:p>
    <w:p w:rsidR="00D8454A" w:rsidRPr="00D8454A" w:rsidRDefault="00D8454A" w:rsidP="00D84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практических методов развития творчества является обучение детей различным способам изображения предметов </w:t>
      </w:r>
      <w:r w:rsidRPr="00D845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(например, рисование травки штрихом, мазком, </w:t>
      </w:r>
      <w:proofErr w:type="spellStart"/>
      <w:r w:rsidRPr="00D845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примакиванием</w:t>
      </w:r>
      <w:proofErr w:type="spellEnd"/>
      <w:r w:rsidRPr="00D845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D845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набрызгом</w:t>
      </w:r>
      <w:proofErr w:type="spellEnd"/>
      <w:r w:rsidRPr="00D845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т. д.)</w:t>
      </w:r>
      <w:r w:rsidRPr="00D8454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создание какой – то необычной игровой ситуации, сюрпризного момента также может вызвать у детей желание создать творческий образ.</w:t>
      </w:r>
    </w:p>
    <w:p w:rsidR="007C291A" w:rsidRPr="00D8454A" w:rsidRDefault="007C291A" w:rsidP="00031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5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Необходимым для развития творчества детей является их работа с разнообразными материалами</w:t>
      </w:r>
      <w:r w:rsidR="00D8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5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(рисование цветными мелками, восковыми, углём и т. д.)</w:t>
      </w:r>
      <w:r w:rsidRPr="00D8454A">
        <w:rPr>
          <w:rFonts w:ascii="Times New Roman" w:eastAsia="Times New Roman" w:hAnsi="Times New Roman" w:cs="Times New Roman"/>
          <w:sz w:val="24"/>
          <w:szCs w:val="24"/>
          <w:lang w:eastAsia="ru-RU"/>
        </w:rPr>
        <w:t>, знакомство ребят с разнообразными нетрадиционными приёмами рисования. Необходимо ставить задачи так, чтобы ребёнок смог сам найти нужный материал и применить его.</w:t>
      </w:r>
    </w:p>
    <w:p w:rsidR="00031DFB" w:rsidRPr="00D8454A" w:rsidRDefault="00031DFB" w:rsidP="00031DFB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B5F" w:rsidRPr="00D8454A" w:rsidRDefault="00D8454A" w:rsidP="0003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90B5F" w:rsidRPr="00D8454A" w:rsidSect="00D8454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291A"/>
    <w:rsid w:val="00015A02"/>
    <w:rsid w:val="00031DFB"/>
    <w:rsid w:val="000E5EF5"/>
    <w:rsid w:val="00134DAA"/>
    <w:rsid w:val="00167748"/>
    <w:rsid w:val="002C6208"/>
    <w:rsid w:val="004276BD"/>
    <w:rsid w:val="004D6361"/>
    <w:rsid w:val="005A6234"/>
    <w:rsid w:val="005E3369"/>
    <w:rsid w:val="007C291A"/>
    <w:rsid w:val="00876A8E"/>
    <w:rsid w:val="00A322E9"/>
    <w:rsid w:val="00B9195F"/>
    <w:rsid w:val="00CD5E43"/>
    <w:rsid w:val="00D8454A"/>
    <w:rsid w:val="00EC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F5"/>
  </w:style>
  <w:style w:type="paragraph" w:styleId="3">
    <w:name w:val="heading 3"/>
    <w:basedOn w:val="a"/>
    <w:link w:val="30"/>
    <w:uiPriority w:val="9"/>
    <w:qFormat/>
    <w:rsid w:val="007C29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C29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29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C29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C2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29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0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5721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0458">
              <w:marLeft w:val="80"/>
              <w:marRight w:val="8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дс 36</cp:lastModifiedBy>
  <cp:revision>6</cp:revision>
  <dcterms:created xsi:type="dcterms:W3CDTF">2013-12-20T11:10:00Z</dcterms:created>
  <dcterms:modified xsi:type="dcterms:W3CDTF">2018-01-16T05:29:00Z</dcterms:modified>
</cp:coreProperties>
</file>