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44" w:rsidRPr="00E24ADB" w:rsidRDefault="00997A44" w:rsidP="00CD0ED9">
      <w:pPr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Консультация для воспитателей</w:t>
      </w:r>
    </w:p>
    <w:p w:rsidR="00E24ADB" w:rsidRPr="00E24ADB" w:rsidRDefault="00E24ADB" w:rsidP="00CD0ED9">
      <w:pPr>
        <w:jc w:val="both"/>
        <w:rPr>
          <w:b/>
          <w:sz w:val="24"/>
          <w:szCs w:val="24"/>
        </w:rPr>
      </w:pPr>
    </w:p>
    <w:p w:rsidR="00997A44" w:rsidRPr="00E24ADB" w:rsidRDefault="00E24ADB" w:rsidP="00E24ADB">
      <w:pPr>
        <w:jc w:val="center"/>
        <w:rPr>
          <w:b/>
          <w:color w:val="FF0000"/>
          <w:sz w:val="24"/>
          <w:szCs w:val="24"/>
        </w:rPr>
      </w:pPr>
      <w:r w:rsidRPr="00E24ADB">
        <w:rPr>
          <w:b/>
          <w:color w:val="FF0000"/>
          <w:sz w:val="24"/>
          <w:szCs w:val="24"/>
        </w:rPr>
        <w:t>Наглядные формы работы с родителями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</w:p>
    <w:p w:rsidR="00E24ADB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Формы работы с семьей по  педагогическому просвещению разнообразны. Родителей нужно привлечь и заинтересовать. Для этого предлагаются следующие</w:t>
      </w:r>
      <w:r w:rsidR="00E24ADB" w:rsidRPr="00E24ADB">
        <w:rPr>
          <w:sz w:val="24"/>
          <w:szCs w:val="24"/>
        </w:rPr>
        <w:t xml:space="preserve"> подходы к оформлению наглядной</w:t>
      </w:r>
      <w:r w:rsidRPr="00E24ADB">
        <w:rPr>
          <w:sz w:val="24"/>
          <w:szCs w:val="24"/>
        </w:rPr>
        <w:t xml:space="preserve"> </w:t>
      </w:r>
      <w:r w:rsidR="00E24ADB">
        <w:rPr>
          <w:sz w:val="24"/>
          <w:szCs w:val="24"/>
        </w:rPr>
        <w:t xml:space="preserve">информации в детском саду. </w:t>
      </w:r>
      <w:r w:rsidR="00E24ADB" w:rsidRPr="00E24ADB">
        <w:rPr>
          <w:sz w:val="24"/>
          <w:szCs w:val="24"/>
        </w:rPr>
        <w:t>Рубрики информационного стенда</w:t>
      </w:r>
    </w:p>
    <w:p w:rsidR="00997A44" w:rsidRPr="00E24ADB" w:rsidRDefault="00997A44" w:rsidP="00E24ADB">
      <w:pPr>
        <w:ind w:left="720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 xml:space="preserve">Уголок краткой информации </w:t>
      </w:r>
    </w:p>
    <w:p w:rsid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 xml:space="preserve">Эта рубрика знакомит родителей с короткими высказываниями великих людей, яркими строками стихотворений, меткими народными пословицами и поговорками по вопросам воспитания и обучения. </w:t>
      </w:r>
    </w:p>
    <w:p w:rsidR="00997A44" w:rsidRPr="00E24ADB" w:rsidRDefault="00997A44" w:rsidP="00E24ADB">
      <w:pPr>
        <w:ind w:firstLine="709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В кругу семьи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В этой рубрике родителям предлагается выучить со своим ребенком стихотворение, придумать загадку, рассказ, интересную историю, поиграть в словесную игру.</w:t>
      </w:r>
    </w:p>
    <w:p w:rsidR="00997A44" w:rsidRPr="00E24ADB" w:rsidRDefault="00997A44" w:rsidP="00E24ADB">
      <w:pPr>
        <w:ind w:firstLine="709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Музыкально- поэтический уголок</w:t>
      </w:r>
    </w:p>
    <w:p w:rsidR="00997A44" w:rsidRPr="00E24ADB" w:rsidRDefault="00E24ADB" w:rsidP="00E24A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Музыкальные произведения и песни, к</w:t>
      </w:r>
      <w:r w:rsidR="00997A44" w:rsidRPr="00E24ADB">
        <w:rPr>
          <w:sz w:val="24"/>
          <w:szCs w:val="24"/>
        </w:rPr>
        <w:t>оторые дети учат на занятиях в детском саду. Иногда можно давать на дом «хитрые» задания всем родителям, такие, как нарисовать картинки к купле</w:t>
      </w:r>
      <w:r>
        <w:rPr>
          <w:sz w:val="24"/>
          <w:szCs w:val="24"/>
        </w:rPr>
        <w:t>там песни, произведению</w:t>
      </w:r>
      <w:r w:rsidR="00997A44" w:rsidRPr="00E24ADB">
        <w:rPr>
          <w:sz w:val="24"/>
          <w:szCs w:val="24"/>
        </w:rPr>
        <w:t>.</w:t>
      </w:r>
    </w:p>
    <w:p w:rsidR="00997A44" w:rsidRPr="00E24ADB" w:rsidRDefault="00997A44" w:rsidP="00E24ADB">
      <w:pPr>
        <w:ind w:firstLine="709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Уголок творчества детей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В данном уголке – работы де</w:t>
      </w:r>
      <w:r w:rsidR="00E24ADB">
        <w:rPr>
          <w:sz w:val="24"/>
          <w:szCs w:val="24"/>
        </w:rPr>
        <w:t>тей по рисованию и аппликации, л</w:t>
      </w:r>
      <w:r w:rsidRPr="00E24ADB">
        <w:rPr>
          <w:sz w:val="24"/>
          <w:szCs w:val="24"/>
        </w:rPr>
        <w:t xml:space="preserve">епке и конструированию. Тема занятия и программное содержание помещаются в </w:t>
      </w:r>
      <w:r w:rsidR="00E24ADB">
        <w:rPr>
          <w:sz w:val="24"/>
          <w:szCs w:val="24"/>
        </w:rPr>
        <w:t>специально отведенном кармашке.</w:t>
      </w:r>
    </w:p>
    <w:p w:rsidR="00997A44" w:rsidRPr="00E24ADB" w:rsidRDefault="00997A44" w:rsidP="00E24ADB">
      <w:pPr>
        <w:ind w:firstLine="709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«Живем- поживаем»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Эта рубрика знакомит родителей с самыми интересными событиями, которые произойдут в группе в данном месяце: дни рождения детей, музыкальные и спортивные развлечения, праздники</w:t>
      </w:r>
    </w:p>
    <w:p w:rsidR="00997A44" w:rsidRPr="00E24ADB" w:rsidRDefault="00E24ADB" w:rsidP="00E24AD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«Ой, как вкусно!» (</w:t>
      </w:r>
      <w:r w:rsidR="00997A44" w:rsidRPr="00E24ADB">
        <w:rPr>
          <w:b/>
          <w:sz w:val="24"/>
          <w:szCs w:val="24"/>
        </w:rPr>
        <w:t xml:space="preserve">меню) </w:t>
      </w:r>
    </w:p>
    <w:p w:rsidR="00997A44" w:rsidRPr="00E24ADB" w:rsidRDefault="00E24ADB" w:rsidP="00E24A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Табличка с</w:t>
      </w:r>
      <w:r w:rsidR="00997A44" w:rsidRPr="00E24ADB">
        <w:rPr>
          <w:sz w:val="24"/>
          <w:szCs w:val="24"/>
        </w:rPr>
        <w:t xml:space="preserve"> меню, как и все другие, должна быть не скучной. Например, повар с поварешкой указывает на меню, которое написано на колпаке, глаз повара весело</w:t>
      </w:r>
      <w:r>
        <w:rPr>
          <w:sz w:val="24"/>
          <w:szCs w:val="24"/>
        </w:rPr>
        <w:t xml:space="preserve"> подмигивает. А уста говорят: «</w:t>
      </w:r>
      <w:r w:rsidR="00997A44" w:rsidRPr="00E24ADB">
        <w:rPr>
          <w:sz w:val="24"/>
          <w:szCs w:val="24"/>
        </w:rPr>
        <w:t>Приятного аппетита»</w:t>
      </w:r>
    </w:p>
    <w:p w:rsidR="00997A44" w:rsidRPr="00E24ADB" w:rsidRDefault="00E24ADB" w:rsidP="00E24AD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97A44" w:rsidRPr="00E24ADB">
        <w:rPr>
          <w:b/>
          <w:sz w:val="24"/>
          <w:szCs w:val="24"/>
        </w:rPr>
        <w:t>С вашими детьми работают»</w:t>
      </w:r>
    </w:p>
    <w:p w:rsidR="00997A44" w:rsidRPr="00E24ADB" w:rsidRDefault="00E24ADB" w:rsidP="00E24A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этом уголке </w:t>
      </w:r>
      <w:r w:rsidR="00997A44" w:rsidRPr="00E24ADB">
        <w:rPr>
          <w:sz w:val="24"/>
          <w:szCs w:val="24"/>
        </w:rPr>
        <w:t>помещены фотографии с фамилиями, именами, отчествами</w:t>
      </w:r>
      <w:r>
        <w:rPr>
          <w:sz w:val="24"/>
          <w:szCs w:val="24"/>
        </w:rPr>
        <w:t xml:space="preserve"> тех педагогов, специалистов и </w:t>
      </w:r>
      <w:r w:rsidR="00997A44" w:rsidRPr="00E24ADB">
        <w:rPr>
          <w:sz w:val="24"/>
          <w:szCs w:val="24"/>
        </w:rPr>
        <w:t>других сотрудников детского сада, которые работают с детьми этой группы. Это поможет родителям иметь представление о тех, кто работает с их детьми.</w:t>
      </w:r>
    </w:p>
    <w:p w:rsidR="00997A44" w:rsidRPr="00E24ADB" w:rsidRDefault="00E24ADB" w:rsidP="00E24AD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Выставка «</w:t>
      </w:r>
      <w:r w:rsidR="00997A44" w:rsidRPr="00E24ADB">
        <w:rPr>
          <w:b/>
          <w:sz w:val="24"/>
          <w:szCs w:val="24"/>
        </w:rPr>
        <w:t>Сделай вместе с детьми»</w:t>
      </w:r>
    </w:p>
    <w:p w:rsidR="003B1277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Эта выставка должна побуждать родителей к совместным занятиям с детьми в семье. На специальных полочках выставляются совместные</w:t>
      </w:r>
      <w:r w:rsidR="00E24ADB">
        <w:rPr>
          <w:sz w:val="24"/>
          <w:szCs w:val="24"/>
        </w:rPr>
        <w:t xml:space="preserve"> работы детей и родителей. </w:t>
      </w:r>
    </w:p>
    <w:p w:rsidR="00997A44" w:rsidRPr="00E24ADB" w:rsidRDefault="00997A44" w:rsidP="00E24ADB">
      <w:pPr>
        <w:ind w:firstLine="709"/>
        <w:jc w:val="both"/>
        <w:rPr>
          <w:b/>
          <w:sz w:val="24"/>
          <w:szCs w:val="24"/>
        </w:rPr>
      </w:pPr>
      <w:r w:rsidRPr="00E24ADB">
        <w:rPr>
          <w:b/>
          <w:sz w:val="24"/>
          <w:szCs w:val="24"/>
        </w:rPr>
        <w:t>«Сегодня на занятии»</w:t>
      </w:r>
    </w:p>
    <w:p w:rsidR="003B1277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 xml:space="preserve">Эта рубрика знакомит родителей с темами, целями и задачами основных занятий, чтобы они были в курсе того, что изучают дети. Это способствует тому, что родители смогут соучаствовать в обучении ребенка, оказать ему посильную помощь. </w:t>
      </w:r>
    </w:p>
    <w:p w:rsidR="00997A44" w:rsidRPr="00E24ADB" w:rsidRDefault="003B1277" w:rsidP="00E24AD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997A44" w:rsidRPr="00E24ADB">
        <w:rPr>
          <w:b/>
          <w:sz w:val="24"/>
          <w:szCs w:val="24"/>
        </w:rPr>
        <w:t xml:space="preserve">Радуга успехов» </w:t>
      </w:r>
      <w:r w:rsidR="00997A44" w:rsidRPr="00E24ADB">
        <w:rPr>
          <w:sz w:val="24"/>
          <w:szCs w:val="24"/>
        </w:rPr>
        <w:t xml:space="preserve"> </w:t>
      </w:r>
    </w:p>
    <w:p w:rsidR="00E24ADB" w:rsidRDefault="003B1277" w:rsidP="00E24AD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</w:t>
      </w:r>
      <w:r w:rsidR="00997A44" w:rsidRPr="00E24ADB">
        <w:rPr>
          <w:sz w:val="24"/>
          <w:szCs w:val="24"/>
        </w:rPr>
        <w:t xml:space="preserve"> целью </w:t>
      </w:r>
      <w:r>
        <w:rPr>
          <w:sz w:val="24"/>
          <w:szCs w:val="24"/>
        </w:rPr>
        <w:t xml:space="preserve">рубрики </w:t>
      </w:r>
      <w:r w:rsidR="00997A44" w:rsidRPr="00E24ADB">
        <w:rPr>
          <w:sz w:val="24"/>
          <w:szCs w:val="24"/>
        </w:rPr>
        <w:t xml:space="preserve">является сообщение родителям об успехах детей в труде, поведении, в добрых поступках. 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b/>
          <w:sz w:val="24"/>
          <w:szCs w:val="24"/>
        </w:rPr>
        <w:t>«Искренне благодарим»</w:t>
      </w:r>
      <w:r w:rsidR="00E24ADB" w:rsidRPr="00E24ADB">
        <w:rPr>
          <w:b/>
          <w:sz w:val="24"/>
          <w:szCs w:val="24"/>
        </w:rPr>
        <w:t xml:space="preserve"> </w:t>
      </w:r>
    </w:p>
    <w:p w:rsidR="003B1277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>На красочном табло в виде телеграммы или свитка написаны слова благодарности  тем родителям, которые оказывают помощь детскому саду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b/>
          <w:sz w:val="24"/>
          <w:szCs w:val="24"/>
        </w:rPr>
        <w:t>«Поздравляем»</w:t>
      </w:r>
      <w:r w:rsidRPr="00E24ADB">
        <w:rPr>
          <w:sz w:val="24"/>
          <w:szCs w:val="24"/>
        </w:rPr>
        <w:t xml:space="preserve"> </w:t>
      </w:r>
    </w:p>
    <w:p w:rsidR="003B1277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 xml:space="preserve">Красочное панно с таким названием также оформляется в раздевальной комнате. Здесь помещаются поздравительные тексты не только с днем рождения воспитанников. </w:t>
      </w:r>
    </w:p>
    <w:p w:rsidR="00997A44" w:rsidRPr="00E24ADB" w:rsidRDefault="003B1277" w:rsidP="00E24AD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Уголок </w:t>
      </w:r>
      <w:r w:rsidR="00997A44" w:rsidRPr="00E24ADB">
        <w:rPr>
          <w:b/>
          <w:sz w:val="24"/>
          <w:szCs w:val="24"/>
        </w:rPr>
        <w:t>забытых вещей</w:t>
      </w:r>
    </w:p>
    <w:p w:rsidR="00997A44" w:rsidRPr="00E24ADB" w:rsidRDefault="00997A44" w:rsidP="00E24ADB">
      <w:pPr>
        <w:ind w:firstLine="709"/>
        <w:jc w:val="both"/>
        <w:rPr>
          <w:sz w:val="24"/>
          <w:szCs w:val="24"/>
        </w:rPr>
      </w:pPr>
      <w:r w:rsidRPr="00E24ADB">
        <w:rPr>
          <w:sz w:val="24"/>
          <w:szCs w:val="24"/>
        </w:rPr>
        <w:t xml:space="preserve">Обратить внимание родителей на то, что именно здесь находятся потерянные вещи детей. </w:t>
      </w:r>
    </w:p>
    <w:p w:rsidR="00997A44" w:rsidRPr="00E24ADB" w:rsidRDefault="00997A44" w:rsidP="00CD0ED9">
      <w:pPr>
        <w:jc w:val="both"/>
        <w:rPr>
          <w:sz w:val="24"/>
          <w:szCs w:val="24"/>
        </w:rPr>
      </w:pPr>
    </w:p>
    <w:p w:rsidR="00490B5F" w:rsidRDefault="003B1277" w:rsidP="00CD0ED9">
      <w:pPr>
        <w:jc w:val="both"/>
        <w:rPr>
          <w:sz w:val="24"/>
          <w:szCs w:val="24"/>
        </w:rPr>
      </w:pPr>
    </w:p>
    <w:p w:rsidR="003B1277" w:rsidRDefault="003B1277" w:rsidP="00CD0ED9">
      <w:pPr>
        <w:jc w:val="both"/>
        <w:rPr>
          <w:sz w:val="24"/>
          <w:szCs w:val="24"/>
        </w:rPr>
      </w:pPr>
    </w:p>
    <w:p w:rsidR="003B1277" w:rsidRPr="003B1277" w:rsidRDefault="003B1277" w:rsidP="00CD0ED9">
      <w:pPr>
        <w:jc w:val="both"/>
      </w:pPr>
      <w:r w:rsidRPr="003B1277">
        <w:t>Старший воспитатель Большакова Р.Н.</w:t>
      </w:r>
    </w:p>
    <w:sectPr w:rsidR="003B1277" w:rsidRPr="003B1277" w:rsidSect="003B1277">
      <w:pgSz w:w="11906" w:h="16838" w:code="9"/>
      <w:pgMar w:top="568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4A6B"/>
    <w:multiLevelType w:val="hybridMultilevel"/>
    <w:tmpl w:val="1F10F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97A44"/>
    <w:rsid w:val="000109D0"/>
    <w:rsid w:val="00167748"/>
    <w:rsid w:val="00255F8B"/>
    <w:rsid w:val="003B1277"/>
    <w:rsid w:val="00997A44"/>
    <w:rsid w:val="00CD0ED9"/>
    <w:rsid w:val="00E24ADB"/>
    <w:rsid w:val="00EC4A83"/>
    <w:rsid w:val="00FB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дс 36</cp:lastModifiedBy>
  <cp:revision>3</cp:revision>
  <dcterms:created xsi:type="dcterms:W3CDTF">2012-05-12T16:53:00Z</dcterms:created>
  <dcterms:modified xsi:type="dcterms:W3CDTF">2018-01-15T05:53:00Z</dcterms:modified>
</cp:coreProperties>
</file>